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FECD9" w14:textId="304E2441" w:rsidR="00727E16" w:rsidRDefault="00727E16">
      <w:bookmarkStart w:id="0" w:name="_GoBack"/>
      <w:bookmarkEnd w:id="0"/>
      <w:r>
        <w:t>For immediate release</w:t>
      </w:r>
    </w:p>
    <w:p w14:paraId="0603CE46" w14:textId="039D5484" w:rsidR="006B1CF2" w:rsidRPr="003F33EA" w:rsidRDefault="0018495A">
      <w:r w:rsidRPr="003F33EA">
        <w:t xml:space="preserve">Oregon </w:t>
      </w:r>
      <w:r w:rsidR="006B1CF2" w:rsidRPr="003F33EA">
        <w:t xml:space="preserve">Perinatal Collaborative </w:t>
      </w:r>
      <w:r w:rsidR="003974A9">
        <w:t>c</w:t>
      </w:r>
      <w:r w:rsidRPr="003F33EA">
        <w:t>elebrate</w:t>
      </w:r>
      <w:r w:rsidR="006B1CF2" w:rsidRPr="003F33EA">
        <w:t>s</w:t>
      </w:r>
      <w:r w:rsidRPr="003F33EA">
        <w:t xml:space="preserve"> </w:t>
      </w:r>
      <w:r w:rsidR="003974A9">
        <w:t>n</w:t>
      </w:r>
      <w:r w:rsidRPr="003F33EA">
        <w:t xml:space="preserve">ew </w:t>
      </w:r>
      <w:r w:rsidR="003974A9">
        <w:t>o</w:t>
      </w:r>
      <w:r w:rsidR="009A13F8" w:rsidRPr="003F33EA">
        <w:t xml:space="preserve">bstetric </w:t>
      </w:r>
      <w:r w:rsidR="003974A9">
        <w:t>h</w:t>
      </w:r>
      <w:r w:rsidR="009A13F8" w:rsidRPr="003F33EA">
        <w:t xml:space="preserve">emorrhage </w:t>
      </w:r>
      <w:r w:rsidR="003974A9">
        <w:t>p</w:t>
      </w:r>
      <w:r w:rsidR="009A13F8" w:rsidRPr="003F33EA">
        <w:t>r</w:t>
      </w:r>
      <w:r w:rsidR="006B1CF2" w:rsidRPr="003F33EA">
        <w:t xml:space="preserve">evention </w:t>
      </w:r>
      <w:r w:rsidR="003974A9">
        <w:t>p</w:t>
      </w:r>
      <w:r w:rsidR="006B1CF2" w:rsidRPr="003F33EA">
        <w:t>rogram</w:t>
      </w:r>
    </w:p>
    <w:p w14:paraId="47473D9F" w14:textId="17DB55FF" w:rsidR="001830F2" w:rsidRPr="003F33EA" w:rsidRDefault="006B1CF2">
      <w:r w:rsidRPr="003F33EA">
        <w:t xml:space="preserve"> </w:t>
      </w:r>
      <w:r w:rsidR="001830F2" w:rsidRPr="003F33EA">
        <w:t xml:space="preserve"> </w:t>
      </w:r>
    </w:p>
    <w:p w14:paraId="614A8597" w14:textId="4333719C" w:rsidR="00AD7D1F" w:rsidRPr="003F33EA" w:rsidRDefault="008545E5">
      <w:r w:rsidRPr="003F33EA">
        <w:t xml:space="preserve">PORTLAND, OR </w:t>
      </w:r>
      <w:r w:rsidR="00E61D27" w:rsidRPr="003F33EA">
        <w:t>–</w:t>
      </w:r>
      <w:r w:rsidR="008A4292" w:rsidRPr="003F33EA">
        <w:t xml:space="preserve"> </w:t>
      </w:r>
      <w:r w:rsidR="00780B93" w:rsidRPr="003F33EA">
        <w:t>On October 29</w:t>
      </w:r>
      <w:r w:rsidR="00780B93" w:rsidRPr="003F33EA">
        <w:rPr>
          <w:vertAlign w:val="superscript"/>
        </w:rPr>
        <w:t>th</w:t>
      </w:r>
      <w:r w:rsidR="00780B93" w:rsidRPr="003F33EA">
        <w:t>, the</w:t>
      </w:r>
      <w:r w:rsidR="008A4292" w:rsidRPr="003F33EA">
        <w:t xml:space="preserve"> </w:t>
      </w:r>
      <w:r w:rsidR="00AD7D1F" w:rsidRPr="003F33EA">
        <w:t xml:space="preserve">Oregon Perinatal Collaborative (OPC) </w:t>
      </w:r>
      <w:r w:rsidR="00F06BD3" w:rsidRPr="003F33EA">
        <w:t>welcome</w:t>
      </w:r>
      <w:r w:rsidR="001E184D">
        <w:t>d</w:t>
      </w:r>
      <w:r w:rsidR="00F06BD3" w:rsidRPr="003F33EA">
        <w:t xml:space="preserve"> representatives from hospitals across the state to cele</w:t>
      </w:r>
      <w:r w:rsidR="00197708" w:rsidRPr="003F33EA">
        <w:t xml:space="preserve">brate the rollout of </w:t>
      </w:r>
      <w:r w:rsidR="00780B93" w:rsidRPr="003F33EA">
        <w:t>a</w:t>
      </w:r>
      <w:r w:rsidR="00197708" w:rsidRPr="003F33EA">
        <w:t xml:space="preserve"> new Obstetric Hemorrhage </w:t>
      </w:r>
      <w:r w:rsidR="00EC2D3E">
        <w:t>Initiative</w:t>
      </w:r>
      <w:r w:rsidR="00780B93" w:rsidRPr="003F33EA">
        <w:t>.</w:t>
      </w:r>
    </w:p>
    <w:p w14:paraId="7C259DDA" w14:textId="77777777" w:rsidR="007C22D7" w:rsidRPr="003F33EA" w:rsidRDefault="00A7191B">
      <w:r w:rsidRPr="003F33EA">
        <w:rPr>
          <w:rFonts w:cstheme="minorHAnsi"/>
          <w:shd w:val="clear" w:color="auto" w:fill="FFFFFF"/>
        </w:rPr>
        <w:t>The OPC, in partnership with the </w:t>
      </w:r>
      <w:hyperlink r:id="rId10" w:history="1">
        <w:r w:rsidRPr="003F33EA">
          <w:rPr>
            <w:rStyle w:val="Hyperlink"/>
            <w:rFonts w:cstheme="minorHAnsi"/>
            <w:color w:val="5B9BD5" w:themeColor="accent5"/>
            <w:shd w:val="clear" w:color="auto" w:fill="FFFFFF"/>
          </w:rPr>
          <w:t>Centers for Disease Control &amp; Prevention</w:t>
        </w:r>
        <w:r w:rsidRPr="003F33EA">
          <w:rPr>
            <w:rStyle w:val="Hyperlink"/>
            <w:rFonts w:cstheme="minorHAnsi"/>
            <w:color w:val="auto"/>
            <w:shd w:val="clear" w:color="auto" w:fill="FFFFFF"/>
          </w:rPr>
          <w:t> </w:t>
        </w:r>
      </w:hyperlink>
      <w:r w:rsidRPr="003F33EA">
        <w:rPr>
          <w:rFonts w:cstheme="minorHAnsi"/>
          <w:shd w:val="clear" w:color="auto" w:fill="FFFFFF"/>
        </w:rPr>
        <w:t>and the </w:t>
      </w:r>
      <w:hyperlink r:id="rId11" w:history="1">
        <w:r w:rsidRPr="003F33EA">
          <w:rPr>
            <w:rStyle w:val="Hyperlink"/>
            <w:rFonts w:cstheme="minorHAnsi"/>
            <w:color w:val="5B9BD5" w:themeColor="accent5"/>
            <w:shd w:val="clear" w:color="auto" w:fill="FFFFFF"/>
          </w:rPr>
          <w:t>Alliance for Innovation on Maternal Health</w:t>
        </w:r>
      </w:hyperlink>
      <w:r w:rsidRPr="003F33EA">
        <w:rPr>
          <w:rFonts w:cstheme="minorHAnsi"/>
          <w:shd w:val="clear" w:color="auto" w:fill="FFFFFF"/>
        </w:rPr>
        <w:t> (AIM) is launching a state-wide data-driven quality improvement initiative with the objective of reducing severe maternal morbidity and mortality related to obstetric hemorrhage among women who give birth in Oregon.</w:t>
      </w:r>
      <w:r w:rsidRPr="003F33EA">
        <w:t xml:space="preserve"> </w:t>
      </w:r>
    </w:p>
    <w:p w14:paraId="547EDE12" w14:textId="4233A418" w:rsidR="00272F5F" w:rsidRPr="003F33EA" w:rsidRDefault="007C22D7">
      <w:r w:rsidRPr="003F33EA">
        <w:t xml:space="preserve">Obstetric hemorrhage, defined as excess bleeding before, during, or immediately after childbirth, is a leading cause of both severe maternal morbidity and preventable maternal </w:t>
      </w:r>
      <w:r w:rsidR="009D05E4" w:rsidRPr="003F33EA">
        <w:t>deaths</w:t>
      </w:r>
      <w:r w:rsidRPr="003F33EA">
        <w:t xml:space="preserve">. </w:t>
      </w:r>
      <w:r w:rsidR="00DE5164" w:rsidRPr="003F33EA">
        <w:t xml:space="preserve">Drawing on guidelines </w:t>
      </w:r>
      <w:r w:rsidR="00AE7B05" w:rsidRPr="003F33EA">
        <w:t xml:space="preserve">set </w:t>
      </w:r>
      <w:r w:rsidRPr="003F33EA">
        <w:t>by AIM,</w:t>
      </w:r>
      <w:r w:rsidR="00AE7B05" w:rsidRPr="003F33EA">
        <w:t xml:space="preserve"> t</w:t>
      </w:r>
      <w:r w:rsidR="00397DD3" w:rsidRPr="003F33EA">
        <w:t>h</w:t>
      </w:r>
      <w:r w:rsidR="00E61D27" w:rsidRPr="003F33EA">
        <w:t>is</w:t>
      </w:r>
      <w:r w:rsidR="007A62D2" w:rsidRPr="003F33EA">
        <w:t xml:space="preserve"> tool</w:t>
      </w:r>
      <w:r w:rsidR="00AE7B05" w:rsidRPr="003F33EA">
        <w:t>kit is designed to help</w:t>
      </w:r>
      <w:r w:rsidR="007A62D2" w:rsidRPr="003F33EA">
        <w:t xml:space="preserve"> </w:t>
      </w:r>
      <w:r w:rsidR="00225061" w:rsidRPr="003F33EA">
        <w:t xml:space="preserve">healthcare providers </w:t>
      </w:r>
      <w:r w:rsidR="00AE7B05" w:rsidRPr="003F33EA">
        <w:t xml:space="preserve">and hospitals </w:t>
      </w:r>
      <w:r w:rsidR="00EF1F4D" w:rsidRPr="003F33EA">
        <w:t xml:space="preserve">develop policies and procedures to </w:t>
      </w:r>
      <w:r w:rsidR="001C2CF1" w:rsidRPr="003F33EA">
        <w:t xml:space="preserve">swiftly </w:t>
      </w:r>
      <w:r w:rsidR="00EF1F4D" w:rsidRPr="003F33EA">
        <w:t>recognize</w:t>
      </w:r>
      <w:r w:rsidR="0077037F" w:rsidRPr="003F33EA">
        <w:t xml:space="preserve"> and respond to obstetric hemorrhage</w:t>
      </w:r>
      <w:r w:rsidR="00190FBC" w:rsidRPr="003F33EA">
        <w:t>.</w:t>
      </w:r>
    </w:p>
    <w:p w14:paraId="40C625B4" w14:textId="2B0CB296" w:rsidR="00EC2D3E" w:rsidRDefault="005F4447">
      <w:r w:rsidRPr="003F33EA">
        <w:t xml:space="preserve">The OPC </w:t>
      </w:r>
      <w:r w:rsidR="001E184D">
        <w:t>is</w:t>
      </w:r>
      <w:r w:rsidRPr="003F33EA">
        <w:t xml:space="preserve"> piloting Or</w:t>
      </w:r>
      <w:r w:rsidR="004F02A9" w:rsidRPr="003F33EA">
        <w:t xml:space="preserve">egon’s Obstetric Hemorrhage </w:t>
      </w:r>
      <w:r w:rsidR="00EC2D3E">
        <w:t>Initiative</w:t>
      </w:r>
      <w:r w:rsidR="004F02A9" w:rsidRPr="003F33EA">
        <w:t xml:space="preserve"> with</w:t>
      </w:r>
      <w:r w:rsidR="004A50F2">
        <w:t xml:space="preserve"> 20</w:t>
      </w:r>
      <w:r w:rsidR="004F02A9" w:rsidRPr="003F33EA">
        <w:t xml:space="preserve">  hospitals</w:t>
      </w:r>
      <w:r w:rsidR="00EC2D3E">
        <w:t>:</w:t>
      </w:r>
      <w:r w:rsidR="004A50F2">
        <w:t xml:space="preserve"> Adventist Medical Center,</w:t>
      </w:r>
      <w:r w:rsidR="00EC2D3E">
        <w:t xml:space="preserve"> Asante Ashland</w:t>
      </w:r>
      <w:r w:rsidR="004A50F2">
        <w:t xml:space="preserve"> Community Hospital</w:t>
      </w:r>
      <w:r w:rsidR="00EC2D3E">
        <w:t xml:space="preserve">, Asante </w:t>
      </w:r>
      <w:r w:rsidR="004A50F2">
        <w:t>Rogue Valley Medical Center</w:t>
      </w:r>
      <w:r w:rsidR="00EC2D3E">
        <w:t>,</w:t>
      </w:r>
      <w:r w:rsidR="004A50F2">
        <w:t xml:space="preserve"> Good Samaritan Regional Medical Center,</w:t>
      </w:r>
      <w:r w:rsidR="00EC2D3E">
        <w:t xml:space="preserve"> Kaiser Sunnyside</w:t>
      </w:r>
      <w:r w:rsidR="004A50F2">
        <w:t xml:space="preserve"> Medical Center</w:t>
      </w:r>
      <w:r w:rsidR="00EC2D3E">
        <w:t>, Kaiser Westside</w:t>
      </w:r>
      <w:r w:rsidR="004A50F2">
        <w:t xml:space="preserve"> Medical Center</w:t>
      </w:r>
      <w:r w:rsidR="00EC2D3E">
        <w:t>, Legacy Emmanuel</w:t>
      </w:r>
      <w:r w:rsidR="004A50F2">
        <w:t xml:space="preserve"> Medical Center</w:t>
      </w:r>
      <w:r w:rsidR="00EC2D3E">
        <w:t>, Legacy Good Samaritan</w:t>
      </w:r>
      <w:r w:rsidR="004A50F2">
        <w:t xml:space="preserve"> Medical Center</w:t>
      </w:r>
      <w:r w:rsidR="00EC2D3E">
        <w:t>, Legacy Meridian Park</w:t>
      </w:r>
      <w:r w:rsidR="004A50F2">
        <w:t xml:space="preserve"> Medical Center</w:t>
      </w:r>
      <w:r w:rsidR="00EC2D3E">
        <w:t>,</w:t>
      </w:r>
      <w:r w:rsidR="004A50F2">
        <w:t xml:space="preserve"> Legacy Mt. Hood Medical Center,</w:t>
      </w:r>
      <w:r w:rsidR="00EC2D3E">
        <w:t xml:space="preserve"> Legacy Silverton</w:t>
      </w:r>
      <w:r w:rsidR="004A50F2">
        <w:t xml:space="preserve"> Medical Center</w:t>
      </w:r>
      <w:r w:rsidR="00EC2D3E">
        <w:t>,</w:t>
      </w:r>
      <w:r w:rsidR="004A50F2">
        <w:t xml:space="preserve"> Oregon Health &amp; Science University,</w:t>
      </w:r>
      <w:r w:rsidR="00EC2D3E">
        <w:t xml:space="preserve"> </w:t>
      </w:r>
      <w:r w:rsidR="004A50F2">
        <w:t xml:space="preserve">Providence Portland Medical Center, </w:t>
      </w:r>
      <w:r w:rsidR="00EC2D3E">
        <w:t xml:space="preserve">Providence Seaside, Salem </w:t>
      </w:r>
      <w:r w:rsidR="004A50F2">
        <w:t>Hospital</w:t>
      </w:r>
      <w:r w:rsidR="00EC2D3E">
        <w:t>,</w:t>
      </w:r>
      <w:r w:rsidR="004A50F2">
        <w:t xml:space="preserve"> Samaritan Albany General Hospital, Samaritan Lebanon Community Hospital, Samaritan North Lincoln Hospital, Samaritan Pacific Communities Hospital</w:t>
      </w:r>
      <w:r w:rsidR="00EC2D3E">
        <w:t xml:space="preserve"> and </w:t>
      </w:r>
      <w:proofErr w:type="spellStart"/>
      <w:r w:rsidR="00EC2D3E">
        <w:t>Tuality</w:t>
      </w:r>
      <w:proofErr w:type="spellEnd"/>
      <w:r w:rsidR="00EC2D3E">
        <w:t xml:space="preserve"> Healthcare</w:t>
      </w:r>
      <w:r w:rsidR="00323F3F" w:rsidRPr="003F33EA">
        <w:t>.</w:t>
      </w:r>
      <w:r w:rsidR="00F4782F" w:rsidRPr="003F33EA">
        <w:t xml:space="preserve"> </w:t>
      </w:r>
      <w:r w:rsidR="007618F6" w:rsidRPr="003F33EA">
        <w:t xml:space="preserve">The OPC plans to onboard more hospitals </w:t>
      </w:r>
      <w:r w:rsidR="001450CB" w:rsidRPr="003F33EA">
        <w:t>in stages</w:t>
      </w:r>
      <w:r w:rsidR="00EC2D3E">
        <w:t xml:space="preserve"> with the goal of achieving state-wide implementation by 2022. </w:t>
      </w:r>
      <w:r w:rsidR="001450CB" w:rsidRPr="003F33EA">
        <w:t xml:space="preserve"> </w:t>
      </w:r>
    </w:p>
    <w:p w14:paraId="7EC47415" w14:textId="37BF4EB6" w:rsidR="006F7B9A" w:rsidRDefault="00EC2D3E">
      <w:r>
        <w:t xml:space="preserve">During </w:t>
      </w:r>
      <w:r w:rsidR="002C1731" w:rsidRPr="003F33EA">
        <w:t xml:space="preserve">the Obstetric Hemorrhage </w:t>
      </w:r>
      <w:r>
        <w:t>Initiative</w:t>
      </w:r>
      <w:r w:rsidR="002C1731" w:rsidRPr="003F33EA">
        <w:t xml:space="preserve"> </w:t>
      </w:r>
      <w:r w:rsidR="007F7372" w:rsidRPr="003F33EA">
        <w:t xml:space="preserve">Kick-Off, </w:t>
      </w:r>
      <w:r>
        <w:t xml:space="preserve">attendees were guided through an obstetric hemorrhage toolkit that contains evidence-based, collaborative, patient-centered resources for the prevention and management of obstetric hemorrhage. This toolkit can be taken back to individual institutions to support local postpartum hemorrhage initiatives. </w:t>
      </w:r>
    </w:p>
    <w:p w14:paraId="64009D05" w14:textId="61137828" w:rsidR="00EC2D3E" w:rsidRDefault="00EC2D3E">
      <w:r>
        <w:t xml:space="preserve">“We are very excited to begin this new partnership,” said OPC Managing Director Dr. Rachel Pilliod. “We believe in the effectiveness of this toolkit when it comes to reducing obstetric hemorrhage, and we look forward to working together to improve the health outcomes of Oregon’s moms and babies.” </w:t>
      </w:r>
    </w:p>
    <w:p w14:paraId="367A746B" w14:textId="12D0EAD7" w:rsidR="00CD3685" w:rsidRPr="003F33EA" w:rsidRDefault="00CD3685"/>
    <w:p w14:paraId="73CDF5E5" w14:textId="0B048472" w:rsidR="00CD3685" w:rsidRPr="003F33EA" w:rsidRDefault="00CD3685">
      <w:r w:rsidRPr="003F33EA">
        <w:t>For more information about this event</w:t>
      </w:r>
      <w:r w:rsidR="00EC2D3E">
        <w:t xml:space="preserve"> and to learn more about the Oregon Perinatal Collaborative</w:t>
      </w:r>
      <w:r w:rsidRPr="003F33EA">
        <w:t xml:space="preserve">, please </w:t>
      </w:r>
      <w:r w:rsidR="00EC2D3E">
        <w:t xml:space="preserve">contact </w:t>
      </w:r>
      <w:hyperlink r:id="rId12" w:history="1">
        <w:r w:rsidR="00EC2D3E" w:rsidRPr="001F0C7D">
          <w:rPr>
            <w:rStyle w:val="Hyperlink"/>
          </w:rPr>
          <w:t>opc@ohsu.edu</w:t>
        </w:r>
      </w:hyperlink>
      <w:r w:rsidR="00EC2D3E">
        <w:t xml:space="preserve">. </w:t>
      </w:r>
    </w:p>
    <w:sectPr w:rsidR="00CD3685" w:rsidRPr="003F33E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45C62" w14:textId="77777777" w:rsidR="001C5925" w:rsidRDefault="001C5925" w:rsidP="003974A9">
      <w:pPr>
        <w:spacing w:after="0" w:line="240" w:lineRule="auto"/>
      </w:pPr>
      <w:r>
        <w:separator/>
      </w:r>
    </w:p>
  </w:endnote>
  <w:endnote w:type="continuationSeparator" w:id="0">
    <w:p w14:paraId="5407B005" w14:textId="77777777" w:rsidR="001C5925" w:rsidRDefault="001C5925" w:rsidP="0039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5E90" w14:textId="77777777" w:rsidR="001C5925" w:rsidRDefault="001C5925" w:rsidP="003974A9">
      <w:pPr>
        <w:spacing w:after="0" w:line="240" w:lineRule="auto"/>
      </w:pPr>
      <w:r>
        <w:separator/>
      </w:r>
    </w:p>
  </w:footnote>
  <w:footnote w:type="continuationSeparator" w:id="0">
    <w:p w14:paraId="2867BFB0" w14:textId="77777777" w:rsidR="001C5925" w:rsidRDefault="001C5925" w:rsidP="0039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E7B5" w14:textId="528CD290" w:rsidR="004A50F2" w:rsidRDefault="003974A9" w:rsidP="004A50F2">
    <w:pPr>
      <w:pStyle w:val="Header"/>
    </w:pPr>
    <w:r>
      <w:tab/>
    </w:r>
    <w:r>
      <w:tab/>
    </w:r>
  </w:p>
  <w:p w14:paraId="7302C350" w14:textId="3B35B0F7" w:rsidR="003974A9" w:rsidRDefault="00397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15"/>
    <w:rsid w:val="000023F5"/>
    <w:rsid w:val="00032EE6"/>
    <w:rsid w:val="000C4A20"/>
    <w:rsid w:val="001240FF"/>
    <w:rsid w:val="00130BD6"/>
    <w:rsid w:val="001450CB"/>
    <w:rsid w:val="001830F2"/>
    <w:rsid w:val="0018495A"/>
    <w:rsid w:val="00190FBC"/>
    <w:rsid w:val="00194249"/>
    <w:rsid w:val="00197708"/>
    <w:rsid w:val="001A4339"/>
    <w:rsid w:val="001C2CF1"/>
    <w:rsid w:val="001C3147"/>
    <w:rsid w:val="001C54D2"/>
    <w:rsid w:val="001C5925"/>
    <w:rsid w:val="001E184D"/>
    <w:rsid w:val="00225061"/>
    <w:rsid w:val="00272F5F"/>
    <w:rsid w:val="00291248"/>
    <w:rsid w:val="002C1731"/>
    <w:rsid w:val="003133EC"/>
    <w:rsid w:val="00323F3F"/>
    <w:rsid w:val="0036283C"/>
    <w:rsid w:val="003766CF"/>
    <w:rsid w:val="003974A9"/>
    <w:rsid w:val="00397DD3"/>
    <w:rsid w:val="003A7486"/>
    <w:rsid w:val="003F33EA"/>
    <w:rsid w:val="00401344"/>
    <w:rsid w:val="00446400"/>
    <w:rsid w:val="00464726"/>
    <w:rsid w:val="004A50F2"/>
    <w:rsid w:val="004D75AF"/>
    <w:rsid w:val="004F02A9"/>
    <w:rsid w:val="005324D9"/>
    <w:rsid w:val="00565540"/>
    <w:rsid w:val="005F4447"/>
    <w:rsid w:val="005F512D"/>
    <w:rsid w:val="00645660"/>
    <w:rsid w:val="006B1CF2"/>
    <w:rsid w:val="006F7B9A"/>
    <w:rsid w:val="00727E16"/>
    <w:rsid w:val="007618F6"/>
    <w:rsid w:val="0077037F"/>
    <w:rsid w:val="00780B93"/>
    <w:rsid w:val="00782A15"/>
    <w:rsid w:val="007A62D2"/>
    <w:rsid w:val="007C22D7"/>
    <w:rsid w:val="007E7225"/>
    <w:rsid w:val="007F7372"/>
    <w:rsid w:val="008405C5"/>
    <w:rsid w:val="008545E5"/>
    <w:rsid w:val="00880141"/>
    <w:rsid w:val="008A4292"/>
    <w:rsid w:val="008A6282"/>
    <w:rsid w:val="008D3EC0"/>
    <w:rsid w:val="0093306C"/>
    <w:rsid w:val="009468FB"/>
    <w:rsid w:val="00951AF3"/>
    <w:rsid w:val="00955518"/>
    <w:rsid w:val="009924D7"/>
    <w:rsid w:val="009A13F8"/>
    <w:rsid w:val="009C2C95"/>
    <w:rsid w:val="009D05E4"/>
    <w:rsid w:val="009F5168"/>
    <w:rsid w:val="00A62233"/>
    <w:rsid w:val="00A7191B"/>
    <w:rsid w:val="00AA79E7"/>
    <w:rsid w:val="00AD7D1F"/>
    <w:rsid w:val="00AE7B05"/>
    <w:rsid w:val="00B25BC7"/>
    <w:rsid w:val="00B80CA5"/>
    <w:rsid w:val="00BF5372"/>
    <w:rsid w:val="00C67C7E"/>
    <w:rsid w:val="00CD3685"/>
    <w:rsid w:val="00D035A7"/>
    <w:rsid w:val="00D67E1D"/>
    <w:rsid w:val="00DE5164"/>
    <w:rsid w:val="00DF3074"/>
    <w:rsid w:val="00E35B8C"/>
    <w:rsid w:val="00E61D27"/>
    <w:rsid w:val="00E748B7"/>
    <w:rsid w:val="00E9096A"/>
    <w:rsid w:val="00EC2D3E"/>
    <w:rsid w:val="00EF1F4D"/>
    <w:rsid w:val="00F06BD3"/>
    <w:rsid w:val="00F268A9"/>
    <w:rsid w:val="00F444EE"/>
    <w:rsid w:val="00F4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5F5FA"/>
  <w15:chartTrackingRefBased/>
  <w15:docId w15:val="{820471C4-CF83-46B2-9EE4-C4D3224A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91B"/>
    <w:rPr>
      <w:color w:val="0000FF"/>
      <w:u w:val="single"/>
    </w:rPr>
  </w:style>
  <w:style w:type="paragraph" w:styleId="Header">
    <w:name w:val="header"/>
    <w:basedOn w:val="Normal"/>
    <w:link w:val="HeaderChar"/>
    <w:uiPriority w:val="99"/>
    <w:unhideWhenUsed/>
    <w:rsid w:val="00397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4A9"/>
  </w:style>
  <w:style w:type="paragraph" w:styleId="Footer">
    <w:name w:val="footer"/>
    <w:basedOn w:val="Normal"/>
    <w:link w:val="FooterChar"/>
    <w:uiPriority w:val="99"/>
    <w:unhideWhenUsed/>
    <w:rsid w:val="00397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4A9"/>
  </w:style>
  <w:style w:type="character" w:customStyle="1" w:styleId="UnresolvedMention">
    <w:name w:val="Unresolved Mention"/>
    <w:basedOn w:val="DefaultParagraphFont"/>
    <w:uiPriority w:val="99"/>
    <w:semiHidden/>
    <w:unhideWhenUsed/>
    <w:rsid w:val="00EC2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c@oh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healthcareforeverywoma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dc.gov/reproductivehealth/maternalinfanthealth/pqc-state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698EF2761AA4F8F66E632AEC93319" ma:contentTypeVersion="8" ma:contentTypeDescription="Create a new document." ma:contentTypeScope="" ma:versionID="e145f324c25bef216210adebb93046cf">
  <xsd:schema xmlns:xsd="http://www.w3.org/2001/XMLSchema" xmlns:xs="http://www.w3.org/2001/XMLSchema" xmlns:p="http://schemas.microsoft.com/office/2006/metadata/properties" xmlns:ns2="98159894-6b62-4468-bebe-fa785ec34882" targetNamespace="http://schemas.microsoft.com/office/2006/metadata/properties" ma:root="true" ma:fieldsID="a6fcbebe7835e162d69f2afb86392ee7" ns2:_="">
    <xsd:import namespace="98159894-6b62-4468-bebe-fa785ec348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59894-6b62-4468-bebe-fa785ec34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2091-FA2C-4735-A71A-D45CE32CB81A}">
  <ds:schemaRefs>
    <ds:schemaRef ds:uri="http://schemas.microsoft.com/sharepoint/v3/contenttype/forms"/>
  </ds:schemaRefs>
</ds:datastoreItem>
</file>

<file path=customXml/itemProps2.xml><?xml version="1.0" encoding="utf-8"?>
<ds:datastoreItem xmlns:ds="http://schemas.openxmlformats.org/officeDocument/2006/customXml" ds:itemID="{A5F38410-4A3C-494F-8BE3-861C1DC4F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59894-6b62-4468-bebe-fa785ec34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EECB7-7C75-4B57-8F0E-00B7B3F731C2}">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98159894-6b62-4468-bebe-fa785ec34882"/>
    <ds:schemaRef ds:uri="http://www.w3.org/XML/1998/namespace"/>
    <ds:schemaRef ds:uri="http://purl.org/dc/terms/"/>
  </ds:schemaRefs>
</ds:datastoreItem>
</file>

<file path=customXml/itemProps4.xml><?xml version="1.0" encoding="utf-8"?>
<ds:datastoreItem xmlns:ds="http://schemas.openxmlformats.org/officeDocument/2006/customXml" ds:itemID="{41133F6C-3296-472B-B3FA-42659EDF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Hanna</dc:creator>
  <cp:keywords/>
  <dc:description/>
  <cp:lastModifiedBy>Rachel Pilliod</cp:lastModifiedBy>
  <cp:revision>2</cp:revision>
  <dcterms:created xsi:type="dcterms:W3CDTF">2019-11-07T17:51:00Z</dcterms:created>
  <dcterms:modified xsi:type="dcterms:W3CDTF">2019-11-07T17:51:00Z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0x010100798698EF2761AA4F8F66E632AEC93319</vt:lpwstr>
  </property>
</Properties>
</file>